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0D5" w:rsidRDefault="00FD60D5">
      <w:pPr>
        <w:pStyle w:val="Standard"/>
        <w:jc w:val="center"/>
        <w:rPr>
          <w:rFonts w:ascii="Calibri" w:hAnsi="Calibri" w:cs="Arial"/>
          <w:b/>
          <w:bCs/>
          <w:lang w:val="pl-PL"/>
        </w:rPr>
      </w:pPr>
    </w:p>
    <w:p w:rsidR="0041794E" w:rsidRPr="0041794E" w:rsidRDefault="0041794E" w:rsidP="0041794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1794E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8</w:t>
      </w:r>
    </w:p>
    <w:p w:rsidR="0041794E" w:rsidRPr="0041794E" w:rsidRDefault="0041794E" w:rsidP="0041794E">
      <w:pPr>
        <w:pStyle w:val="Standard"/>
        <w:ind w:left="360" w:right="283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1794E">
        <w:rPr>
          <w:rFonts w:asciiTheme="minorHAnsi" w:hAnsiTheme="minorHAnsi" w:cstheme="minorHAnsi"/>
          <w:b/>
          <w:bCs/>
          <w:sz w:val="22"/>
          <w:szCs w:val="22"/>
          <w:lang w:val="pl-PL"/>
        </w:rPr>
        <w:t>Dostawa</w:t>
      </w:r>
      <w:r w:rsidRPr="0041794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1794E">
        <w:rPr>
          <w:rFonts w:asciiTheme="minorHAnsi" w:hAnsiTheme="minorHAnsi" w:cstheme="minorHAnsi"/>
          <w:b/>
          <w:bCs/>
        </w:rPr>
        <w:t>łodzi</w:t>
      </w:r>
      <w:proofErr w:type="spellEnd"/>
      <w:r w:rsidRPr="0041794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1794E">
        <w:rPr>
          <w:rFonts w:asciiTheme="minorHAnsi" w:hAnsiTheme="minorHAnsi" w:cstheme="minorHAnsi"/>
          <w:b/>
          <w:bCs/>
        </w:rPr>
        <w:t>koszącej</w:t>
      </w:r>
      <w:proofErr w:type="spellEnd"/>
      <w:r w:rsidRPr="0041794E">
        <w:rPr>
          <w:rFonts w:asciiTheme="minorHAnsi" w:hAnsiTheme="minorHAnsi" w:cstheme="minorHAnsi"/>
          <w:b/>
          <w:bCs/>
        </w:rPr>
        <w:t xml:space="preserve"> </w:t>
      </w:r>
      <w:r w:rsidRPr="0041794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 mocy 30-50 KM </w:t>
      </w:r>
    </w:p>
    <w:p w:rsidR="0041794E" w:rsidRPr="0041794E" w:rsidRDefault="0041794E" w:rsidP="0041794E">
      <w:pPr>
        <w:pStyle w:val="Standard"/>
        <w:ind w:left="360" w:right="283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1794E">
        <w:rPr>
          <w:rFonts w:asciiTheme="minorHAnsi" w:hAnsiTheme="minorHAnsi" w:cstheme="minorHAnsi"/>
          <w:b/>
          <w:bCs/>
          <w:sz w:val="22"/>
          <w:szCs w:val="22"/>
          <w:lang w:val="pl-PL"/>
        </w:rPr>
        <w:t>z przyczepą do transportu sprzętu w ilości 7 szt.</w:t>
      </w:r>
    </w:p>
    <w:p w:rsidR="0041794E" w:rsidRPr="0041794E" w:rsidRDefault="0041794E" w:rsidP="0041794E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:rsidR="0041794E" w:rsidRPr="0041794E" w:rsidRDefault="0041794E" w:rsidP="0041794E">
      <w:pPr>
        <w:spacing w:line="276" w:lineRule="auto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41794E">
        <w:rPr>
          <w:rFonts w:asciiTheme="minorHAnsi" w:eastAsiaTheme="minorEastAsia" w:hAnsiTheme="minorHAnsi" w:cstheme="minorHAnsi"/>
          <w:sz w:val="22"/>
          <w:szCs w:val="22"/>
          <w:lang w:eastAsia="pl-PL"/>
        </w:rPr>
        <w:t>W odpowiedzi na zapytanie dotyczące rozeznaniu rynku przedstawiam wstępne oszacowanie wartości przedmiotu zamówienia.</w:t>
      </w:r>
    </w:p>
    <w:p w:rsidR="0041794E" w:rsidRPr="0041794E" w:rsidRDefault="0041794E" w:rsidP="0041794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1794E">
        <w:rPr>
          <w:rFonts w:asciiTheme="minorHAnsi" w:hAnsiTheme="minorHAnsi" w:cstheme="minorHAnsi"/>
          <w:sz w:val="22"/>
          <w:szCs w:val="22"/>
        </w:rPr>
        <w:t>OPIS PRZEDMIOTU ZAMÓWIENIA</w:t>
      </w:r>
    </w:p>
    <w:tbl>
      <w:tblPr>
        <w:tblW w:w="10065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268"/>
        <w:gridCol w:w="1276"/>
        <w:gridCol w:w="1559"/>
      </w:tblGrid>
      <w:tr w:rsidR="0041794E" w:rsidRPr="0041794E" w:rsidTr="0041794E">
        <w:tc>
          <w:tcPr>
            <w:tcW w:w="4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0C6770">
            <w:pPr>
              <w:pStyle w:val="Standard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 xml:space="preserve">Wymagania techniczne: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4E" w:rsidRPr="0041794E" w:rsidRDefault="0041794E" w:rsidP="000C67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Dostępny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Szacunkowa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wartość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jednostkowa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netto/brutto [w </w:t>
            </w:r>
            <w:proofErr w:type="spellStart"/>
            <w:r w:rsidRPr="00417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zł</w:t>
            </w:r>
            <w:proofErr w:type="spellEnd"/>
            <w:r w:rsidRPr="004179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4E" w:rsidRPr="0041794E" w:rsidRDefault="0041794E" w:rsidP="000C67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Niedostępny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4E" w:rsidRPr="0041794E" w:rsidRDefault="0041794E" w:rsidP="000C677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Szacowany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czas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dostawy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zawarcia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proofErr w:type="spellEnd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41794E">
              <w:rPr>
                <w:rFonts w:asciiTheme="minorHAnsi" w:hAnsiTheme="minorHAnsi" w:cstheme="minorHAnsi"/>
                <w:sz w:val="22"/>
                <w:szCs w:val="22"/>
              </w:rPr>
              <w:t>dni</w:t>
            </w:r>
            <w:proofErr w:type="spellEnd"/>
            <w:r w:rsidR="0056051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41794E" w:rsidRPr="0041794E" w:rsidTr="0050228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0C6770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Kosiarka fabrycznie nowa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0C6770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0C6770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0C6770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Klasa emisji spalin EU poziom IIIA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7631" w:rsidRDefault="0041794E" w:rsidP="00641EF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Silnik minimum 3 cylindrowy o mocy</w:t>
            </w:r>
            <w:r w:rsidR="001A7631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:rsidR="0041794E" w:rsidRPr="0041794E" w:rsidRDefault="0041794E" w:rsidP="00641EF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30</w:t>
            </w:r>
            <w:r w:rsidR="001A7631">
              <w:rPr>
                <w:rFonts w:asciiTheme="minorHAnsi" w:hAnsiTheme="minorHAnsi" w:cstheme="minorHAnsi"/>
                <w:lang w:val="pl-PL"/>
              </w:rPr>
              <w:t xml:space="preserve">-50 </w:t>
            </w:r>
            <w:r w:rsidRPr="0041794E">
              <w:rPr>
                <w:rFonts w:asciiTheme="minorHAnsi" w:hAnsiTheme="minorHAnsi" w:cstheme="minorHAnsi"/>
                <w:lang w:val="pl-PL"/>
              </w:rPr>
              <w:t>KM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641EF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641EF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641EF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Instalacja elektryczna 12 V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Pojedyncza śruba hydrauliczna średnicy minimum 350 mm z systemem przeciw nawijaniu się roślinności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 xml:space="preserve">Sterowanie </w:t>
            </w:r>
            <w:proofErr w:type="spellStart"/>
            <w:r w:rsidRPr="0041794E">
              <w:rPr>
                <w:rFonts w:asciiTheme="minorHAnsi" w:hAnsiTheme="minorHAnsi" w:cstheme="minorHAnsi"/>
                <w:lang w:val="pl-PL"/>
              </w:rPr>
              <w:t>serwo</w:t>
            </w:r>
            <w:proofErr w:type="spellEnd"/>
            <w:r w:rsidRPr="0041794E">
              <w:rPr>
                <w:rFonts w:asciiTheme="minorHAnsi" w:hAnsiTheme="minorHAnsi" w:cstheme="minorHAnsi"/>
                <w:lang w:val="pl-PL"/>
              </w:rPr>
              <w:t xml:space="preserve"> z kątem skrętu 2x50 stopni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7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0C6770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Hydraulika: minimum 3 pompy zębate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0C6770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0C6770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0C6770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8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Zbiornik hydrauliczny minimum 70 l z filtrem zwrotnym i systemem chłodzenia oleju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9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Dostosowanie przestrzeni sterowniczej dla 2 osób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10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Rama podnosząca z systemem szybkiego przyłączania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4F1F4A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 xml:space="preserve">Mechaniczna kontrola prędkości silnika 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F1F4A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F1F4A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F1F4A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Pochylana śruba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4F1F4A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Antypoślizgowa powierzchnia pokładu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F1F4A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F1F4A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F1F4A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14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Hak holowniczy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15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4 x haki podnoszące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16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Element koszący typu V z napędem hydraulicznym o szerokości koszenia minimum 2 m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17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Głębokość koszenia pomiędzy 70-120 cm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18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D8748C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Element typy T z możliwością obrotu minimum 40 stopni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D8748C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D8748C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D8748C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19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Pojedynczy nóż denny z zaczepem i minimalną długością łańcucha 4m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761723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20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40353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Napęd hydrauliczny do noża dennego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0353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0353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0353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21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Szerokość robocza noża 2-2,5m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502280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lastRenderedPageBreak/>
              <w:t>22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40353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Boczne ramie koszące do wykaszania roślinności wodnej oraz na skarpach i groblach; listwa kosząca 1,2-1,4m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0353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0353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1794E" w:rsidRPr="0041794E" w:rsidRDefault="0041794E" w:rsidP="00403534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41794E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23</w:t>
            </w:r>
          </w:p>
        </w:tc>
        <w:tc>
          <w:tcPr>
            <w:tcW w:w="45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 w:rsidP="00F957BD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Grabie do zbierania skoszonej roślinności montowane na dziobie łodzi o szerokości elementu roboczego  1,6-2 m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4E" w:rsidRPr="0041794E" w:rsidRDefault="0041794E" w:rsidP="00F957BD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4E" w:rsidRPr="0041794E" w:rsidRDefault="0041794E" w:rsidP="00F957BD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4E" w:rsidRPr="0041794E" w:rsidRDefault="0041794E" w:rsidP="00F957BD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41794E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TableContents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>24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  <w:r w:rsidRPr="0041794E">
              <w:rPr>
                <w:rFonts w:asciiTheme="minorHAnsi" w:hAnsiTheme="minorHAnsi" w:cstheme="minorHAnsi"/>
                <w:lang w:val="pl-PL"/>
              </w:rPr>
              <w:t xml:space="preserve">Wymagana jest dostawa przyczepy do </w:t>
            </w:r>
            <w:proofErr w:type="spellStart"/>
            <w:r w:rsidRPr="0041794E">
              <w:rPr>
                <w:rFonts w:asciiTheme="minorHAnsi" w:hAnsiTheme="minorHAnsi" w:cstheme="minorHAnsi"/>
                <w:lang w:val="pl-PL"/>
              </w:rPr>
              <w:t>slipowania</w:t>
            </w:r>
            <w:proofErr w:type="spellEnd"/>
            <w:r w:rsidRPr="0041794E">
              <w:rPr>
                <w:rFonts w:asciiTheme="minorHAnsi" w:hAnsiTheme="minorHAnsi" w:cstheme="minorHAnsi"/>
                <w:lang w:val="pl-PL"/>
              </w:rPr>
              <w:t xml:space="preserve"> o  parametrach przystosowanych do łodzi koszącej z wciągarką hydrauliczną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41794E" w:rsidRPr="0041794E" w:rsidTr="00337742">
        <w:tc>
          <w:tcPr>
            <w:tcW w:w="496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794E" w:rsidRPr="001A7631" w:rsidRDefault="0041794E" w:rsidP="0041794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1A7631">
              <w:rPr>
                <w:rFonts w:cstheme="minorHAnsi"/>
                <w:b/>
                <w:bCs/>
                <w:sz w:val="22"/>
                <w:szCs w:val="22"/>
              </w:rPr>
              <w:t>SUMA</w:t>
            </w:r>
          </w:p>
          <w:p w:rsidR="0041794E" w:rsidRPr="0041794E" w:rsidRDefault="0041794E" w:rsidP="0041794E">
            <w:pPr>
              <w:pStyle w:val="Standard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A7631">
              <w:rPr>
                <w:rFonts w:cstheme="minorHAnsi"/>
                <w:sz w:val="22"/>
                <w:szCs w:val="22"/>
              </w:rPr>
              <w:t>SPRZĘT Z PRZYCZEPĄ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794E" w:rsidRPr="0041794E" w:rsidRDefault="0041794E">
            <w:pPr>
              <w:pStyle w:val="Standard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1C5328" w:rsidRPr="0041794E" w:rsidRDefault="001C5328">
      <w:pPr>
        <w:pStyle w:val="Standard"/>
        <w:rPr>
          <w:rFonts w:asciiTheme="minorHAnsi" w:hAnsiTheme="minorHAnsi" w:cstheme="minorHAnsi"/>
          <w:lang w:val="pl-PL"/>
        </w:rPr>
      </w:pPr>
    </w:p>
    <w:p w:rsidR="001A7631" w:rsidRPr="007972A2" w:rsidRDefault="001A7631" w:rsidP="001A7631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bookmarkStart w:id="0" w:name="_Hlk50039530"/>
      <w:r w:rsidRPr="007972A2">
        <w:rPr>
          <w:rFonts w:ascii="Calibri" w:eastAsiaTheme="minorEastAsia" w:hAnsi="Calibri" w:cs="Times New Roman"/>
          <w:lang w:eastAsia="pl-PL"/>
        </w:rPr>
        <w:t>Dodatkowe uwagi do przedstawionego zakresu zamówienia lub zaproponowanej wyceny</w:t>
      </w:r>
    </w:p>
    <w:p w:rsidR="001A7631" w:rsidRPr="007972A2" w:rsidRDefault="001A7631" w:rsidP="001A7631">
      <w:pPr>
        <w:widowControl/>
        <w:numPr>
          <w:ilvl w:val="0"/>
          <w:numId w:val="3"/>
        </w:numPr>
        <w:suppressAutoHyphens w:val="0"/>
        <w:overflowPunct w:val="0"/>
        <w:autoSpaceDE w:val="0"/>
        <w:adjustRightInd w:val="0"/>
        <w:spacing w:after="120" w:line="276" w:lineRule="auto"/>
        <w:jc w:val="both"/>
        <w:textAlignment w:val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1A7631" w:rsidRPr="007972A2" w:rsidRDefault="001A7631" w:rsidP="001A7631">
      <w:pPr>
        <w:widowControl/>
        <w:numPr>
          <w:ilvl w:val="0"/>
          <w:numId w:val="3"/>
        </w:numPr>
        <w:suppressAutoHyphens w:val="0"/>
        <w:overflowPunct w:val="0"/>
        <w:autoSpaceDE w:val="0"/>
        <w:adjustRightInd w:val="0"/>
        <w:spacing w:after="120" w:line="276" w:lineRule="auto"/>
        <w:jc w:val="both"/>
        <w:textAlignment w:val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1A7631" w:rsidRPr="007972A2" w:rsidRDefault="001A7631" w:rsidP="001A7631">
      <w:pPr>
        <w:widowControl/>
        <w:numPr>
          <w:ilvl w:val="0"/>
          <w:numId w:val="3"/>
        </w:numPr>
        <w:suppressAutoHyphens w:val="0"/>
        <w:overflowPunct w:val="0"/>
        <w:autoSpaceDE w:val="0"/>
        <w:adjustRightInd w:val="0"/>
        <w:spacing w:after="120" w:line="276" w:lineRule="auto"/>
        <w:jc w:val="both"/>
        <w:textAlignment w:val="auto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:rsidR="001A7631" w:rsidRDefault="001A7631" w:rsidP="001A7631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1A7631" w:rsidRPr="007972A2" w:rsidRDefault="001A7631" w:rsidP="001A7631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1A7631" w:rsidRPr="007972A2" w:rsidRDefault="001A7631" w:rsidP="001A7631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7972A2">
        <w:rPr>
          <w:rFonts w:ascii="Calibri" w:eastAsiaTheme="minorEastAsia" w:hAnsi="Calibri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:rsidR="001A7631" w:rsidRPr="007972A2" w:rsidRDefault="001A7631" w:rsidP="001A7631">
      <w:pPr>
        <w:rPr>
          <w:rFonts w:eastAsiaTheme="minorEastAsia" w:cs="Times New Roman"/>
          <w:sz w:val="20"/>
          <w:szCs w:val="20"/>
          <w:lang w:eastAsia="pl-PL"/>
        </w:rPr>
      </w:pPr>
    </w:p>
    <w:p w:rsidR="001A7631" w:rsidRDefault="001A7631" w:rsidP="001A7631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</w:p>
    <w:p w:rsidR="001A7631" w:rsidRDefault="001A7631" w:rsidP="001A7631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</w:p>
    <w:p w:rsidR="001A7631" w:rsidRPr="007972A2" w:rsidRDefault="001A7631" w:rsidP="001A7631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DANE WYKONAWCY:</w:t>
      </w:r>
    </w:p>
    <w:p w:rsidR="001A7631" w:rsidRPr="007972A2" w:rsidRDefault="001A7631" w:rsidP="001A7631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7972A2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:rsidR="001A7631" w:rsidRPr="007972A2" w:rsidRDefault="001A7631" w:rsidP="001A7631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7972A2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:rsidR="001A7631" w:rsidRPr="007972A2" w:rsidRDefault="001A7631" w:rsidP="001A7631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7972A2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:rsidR="001A7631" w:rsidRPr="007972A2" w:rsidRDefault="001A7631" w:rsidP="001A7631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proofErr w:type="spellStart"/>
      <w:r w:rsidRPr="007972A2">
        <w:rPr>
          <w:rFonts w:ascii="Calibri" w:eastAsiaTheme="minorEastAsia" w:hAnsi="Calibri" w:cs="Times New Roman"/>
          <w:b/>
          <w:lang w:val="de-DE" w:eastAsia="pl-PL"/>
        </w:rPr>
        <w:t>e-mail</w:t>
      </w:r>
      <w:proofErr w:type="spellEnd"/>
      <w:r w:rsidRPr="007972A2">
        <w:rPr>
          <w:rFonts w:ascii="Calibri" w:eastAsiaTheme="minorEastAsia" w:hAnsi="Calibri" w:cs="Times New Roman"/>
          <w:b/>
          <w:lang w:val="de-DE" w:eastAsia="pl-PL"/>
        </w:rPr>
        <w:t>: ……………………………..</w:t>
      </w:r>
    </w:p>
    <w:bookmarkEnd w:id="0"/>
    <w:p w:rsidR="001A7631" w:rsidRPr="00BD67F0" w:rsidRDefault="001A7631" w:rsidP="001A763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1A7631" w:rsidRDefault="001A7631" w:rsidP="001A7631"/>
    <w:p w:rsidR="001C5328" w:rsidRPr="0041794E" w:rsidRDefault="001C5328">
      <w:pPr>
        <w:pStyle w:val="Standard"/>
        <w:rPr>
          <w:rFonts w:asciiTheme="minorHAnsi" w:hAnsiTheme="minorHAnsi" w:cstheme="minorHAnsi"/>
          <w:lang w:val="pl-PL"/>
        </w:rPr>
      </w:pPr>
      <w:bookmarkStart w:id="1" w:name="_GoBack"/>
      <w:bookmarkEnd w:id="1"/>
    </w:p>
    <w:sectPr w:rsidR="001C5328" w:rsidRPr="0041794E" w:rsidSect="00DF5C00">
      <w:footerReference w:type="default" r:id="rId7"/>
      <w:pgSz w:w="11905" w:h="16837"/>
      <w:pgMar w:top="42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3C" w:rsidRDefault="006D083C">
      <w:r>
        <w:separator/>
      </w:r>
    </w:p>
  </w:endnote>
  <w:endnote w:type="continuationSeparator" w:id="0">
    <w:p w:rsidR="006D083C" w:rsidRDefault="006D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075" w:rsidRDefault="001714E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493127">
      <w:rPr>
        <w:noProof/>
      </w:rPr>
      <w:t>1</w:t>
    </w:r>
    <w:r>
      <w:fldChar w:fldCharType="end"/>
    </w:r>
  </w:p>
  <w:p w:rsidR="00544075" w:rsidRDefault="006D08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3C" w:rsidRDefault="006D083C">
      <w:r>
        <w:rPr>
          <w:color w:val="000000"/>
        </w:rPr>
        <w:separator/>
      </w:r>
    </w:p>
  </w:footnote>
  <w:footnote w:type="continuationSeparator" w:id="0">
    <w:p w:rsidR="006D083C" w:rsidRDefault="006D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844"/>
    <w:multiLevelType w:val="multilevel"/>
    <w:tmpl w:val="D226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5D0F68"/>
    <w:multiLevelType w:val="multilevel"/>
    <w:tmpl w:val="94FC0A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328"/>
    <w:rsid w:val="000123D9"/>
    <w:rsid w:val="00017889"/>
    <w:rsid w:val="000316DF"/>
    <w:rsid w:val="00062F5B"/>
    <w:rsid w:val="00081018"/>
    <w:rsid w:val="000B40E3"/>
    <w:rsid w:val="000C6770"/>
    <w:rsid w:val="000D7484"/>
    <w:rsid w:val="00156620"/>
    <w:rsid w:val="00167F65"/>
    <w:rsid w:val="001714EF"/>
    <w:rsid w:val="00177AE7"/>
    <w:rsid w:val="001A1176"/>
    <w:rsid w:val="001A7631"/>
    <w:rsid w:val="001C1F94"/>
    <w:rsid w:val="001C5328"/>
    <w:rsid w:val="00226C91"/>
    <w:rsid w:val="00252005"/>
    <w:rsid w:val="00370F2D"/>
    <w:rsid w:val="003B6B03"/>
    <w:rsid w:val="003C51B4"/>
    <w:rsid w:val="00403534"/>
    <w:rsid w:val="0041794E"/>
    <w:rsid w:val="00493127"/>
    <w:rsid w:val="004C1043"/>
    <w:rsid w:val="004E03DB"/>
    <w:rsid w:val="004E4705"/>
    <w:rsid w:val="004F1F4A"/>
    <w:rsid w:val="00511742"/>
    <w:rsid w:val="00520A16"/>
    <w:rsid w:val="0056051A"/>
    <w:rsid w:val="005B6847"/>
    <w:rsid w:val="00641EF4"/>
    <w:rsid w:val="00655D8F"/>
    <w:rsid w:val="00665477"/>
    <w:rsid w:val="006D083C"/>
    <w:rsid w:val="0074439E"/>
    <w:rsid w:val="00761723"/>
    <w:rsid w:val="007745F1"/>
    <w:rsid w:val="007C3857"/>
    <w:rsid w:val="008A7E14"/>
    <w:rsid w:val="008D5270"/>
    <w:rsid w:val="00904477"/>
    <w:rsid w:val="00927A2A"/>
    <w:rsid w:val="00933775"/>
    <w:rsid w:val="009606E4"/>
    <w:rsid w:val="00A15EB1"/>
    <w:rsid w:val="00A43CF4"/>
    <w:rsid w:val="00B031CD"/>
    <w:rsid w:val="00B818D3"/>
    <w:rsid w:val="00B91D62"/>
    <w:rsid w:val="00BE300D"/>
    <w:rsid w:val="00BE4386"/>
    <w:rsid w:val="00C91767"/>
    <w:rsid w:val="00D8748C"/>
    <w:rsid w:val="00DF5C00"/>
    <w:rsid w:val="00E50E62"/>
    <w:rsid w:val="00E65D91"/>
    <w:rsid w:val="00E71440"/>
    <w:rsid w:val="00E87F2F"/>
    <w:rsid w:val="00EC096F"/>
    <w:rsid w:val="00EC2F4C"/>
    <w:rsid w:val="00F579D0"/>
    <w:rsid w:val="00F957BD"/>
    <w:rsid w:val="00F971D3"/>
    <w:rsid w:val="00FD60D5"/>
    <w:rsid w:val="00FE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57EF"/>
  <w15:docId w15:val="{4F69A652-06F2-4FDA-89A3-97DA07E0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character" w:customStyle="1" w:styleId="apple-tab-span">
    <w:name w:val="apple-tab-span"/>
    <w:basedOn w:val="Domylnaczcionkaakapitu"/>
    <w:rsid w:val="003B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RZGW</dc:creator>
  <cp:lastModifiedBy>Marek Kalinowski (KZGW)</cp:lastModifiedBy>
  <cp:revision>8</cp:revision>
  <cp:lastPrinted>2015-07-06T05:33:00Z</cp:lastPrinted>
  <dcterms:created xsi:type="dcterms:W3CDTF">2018-10-11T09:16:00Z</dcterms:created>
  <dcterms:modified xsi:type="dcterms:W3CDTF">2020-09-03T13:36:00Z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